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iCs w:val="0"/>
          <w:sz w:val="36"/>
          <w:szCs w:val="36"/>
          <w:lang w:eastAsia="zh-CN"/>
        </w:rPr>
        <w:t>印刷品采购议价清单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46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种类</w:t>
            </w:r>
          </w:p>
        </w:tc>
        <w:tc>
          <w:tcPr>
            <w:tcW w:w="3446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214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1.病历本</w:t>
            </w: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全市通用（见样品）</w:t>
            </w:r>
          </w:p>
        </w:tc>
        <w:tc>
          <w:tcPr>
            <w:tcW w:w="214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2.剖宫产手术知情同意书</w:t>
            </w: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A4纸张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100页正反</w:t>
            </w: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（见样品）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3.入院医患谈话记录</w:t>
            </w: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A4纸张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100页正反</w:t>
            </w: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（见样品）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住院病历质量评价标准</w:t>
            </w: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A4纸张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100页正反</w:t>
            </w:r>
            <w:r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eastAsia="zh-CN"/>
              </w:rPr>
              <w:t>（见样品）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446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41" w:type="dxa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i w:val="0"/>
          <w:iCs w:val="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7D04"/>
    <w:rsid w:val="48B14768"/>
    <w:rsid w:val="4EC04CAC"/>
    <w:rsid w:val="6A0C6DBB"/>
    <w:rsid w:val="796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2022-03-01T07:42:00Z</dcterms:created>
  <dc:creator>Administrator</dc:creator>
  <cp:lastModifiedBy>言若</cp:lastModifiedBy>
  <dcterms:modified xsi:type="dcterms:W3CDTF">2022-03-03T03:49:25Z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